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1584007</wp:posOffset>
            </wp:positionH>
            <wp:positionV relativeFrom="page">
              <wp:posOffset>9906089</wp:posOffset>
            </wp:positionV>
            <wp:extent cx="482396" cy="50219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96" cy="50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819135</wp:posOffset>
            </wp:positionH>
            <wp:positionV relativeFrom="page">
              <wp:posOffset>9954077</wp:posOffset>
            </wp:positionV>
            <wp:extent cx="527828" cy="43011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28" cy="430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251661312" from="117.604301pt,779.93634pt" to="117.604301pt,819.62134pt" stroked="true" strokeweight=".5pt" strokecolor="#6d6e7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050432" from="529.953674pt,799.923096pt" to="529.953674pt,819.766096pt" stroked="true" strokeweight=".5pt" strokecolor="#6d6e71">
            <v:stroke dashstyle="solid"/>
            <w10:wrap type="none"/>
          </v:line>
        </w:pict>
      </w:r>
    </w:p>
    <w:p>
      <w:pPr>
        <w:pStyle w:val="BodyText"/>
        <w:spacing w:before="9"/>
        <w:rPr>
          <w:rFonts w:ascii="Times New Roman"/>
          <w:b w:val="0"/>
        </w:rPr>
      </w:pPr>
    </w:p>
    <w:p>
      <w:pPr>
        <w:pStyle w:val="Heading1"/>
        <w:spacing w:before="247"/>
      </w:pPr>
      <w:r>
        <w:rPr/>
        <w:pict>
          <v:group style="position:absolute;margin-left:0pt;margin-top:-30.020338pt;width:198.45pt;height:128.65pt;mso-position-horizontal-relative:page;mso-position-vertical-relative:paragraph;z-index:251664384" coordorigin="0,-600" coordsize="3969,2573">
            <v:shape style="position:absolute;left:0;top:-580;width:3969;height:2552" coordorigin="0,-579" coordsize="3969,2552" path="m3912,-579l0,-579,0,1972,3912,1972,3934,1967,3952,1955,3964,1937,3969,1915,3969,-523,3964,-545,3952,-563,3934,-575,3912,-579xe" filled="true" fillcolor="#62bb46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601;width:3969;height:2573" type="#_x0000_t202" filled="false" stroked="false">
              <v:textbox inset="0,0,0,0">
                <w:txbxContent>
                  <w:p>
                    <w:pPr>
                      <w:spacing w:line="2356" w:lineRule="exact" w:before="216"/>
                      <w:ind w:left="257" w:right="0" w:firstLine="0"/>
                      <w:jc w:val="left"/>
                      <w:rPr>
                        <w:rFonts w:ascii="Gotham-Thin"/>
                        <w:sz w:val="240"/>
                      </w:rPr>
                    </w:pPr>
                    <w:r>
                      <w:rPr>
                        <w:rFonts w:ascii="Gotham-Book"/>
                        <w:color w:val="FFFFFF"/>
                        <w:sz w:val="48"/>
                        <w:u w:val="single" w:color="231F20"/>
                      </w:rPr>
                      <w:t>ANNEX </w:t>
                    </w:r>
                    <w:r>
                      <w:rPr>
                        <w:rFonts w:ascii="Gotham-Thin"/>
                        <w:color w:val="FFFFFF"/>
                        <w:sz w:val="240"/>
                        <w:u w:val="single" w:color="231F20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5B96"/>
        </w:rPr>
        <w:t>Llista</w:t>
      </w:r>
    </w:p>
    <w:p>
      <w:pPr>
        <w:spacing w:line="740" w:lineRule="exact" w:before="0"/>
        <w:ind w:left="4251" w:right="0" w:firstLine="0"/>
        <w:jc w:val="left"/>
        <w:rPr>
          <w:rFonts w:ascii="ApexSansBookT" w:hAnsi="ApexSansBookT"/>
          <w:sz w:val="72"/>
        </w:rPr>
      </w:pPr>
      <w:r>
        <w:rPr>
          <w:rFonts w:ascii="ApexSansBookT" w:hAnsi="ApexSansBookT"/>
          <w:color w:val="005B96"/>
          <w:sz w:val="72"/>
        </w:rPr>
        <w:t>de captació</w:t>
      </w:r>
    </w:p>
    <w:p>
      <w:pPr>
        <w:pStyle w:val="BodyText"/>
        <w:rPr>
          <w:rFonts w:ascii="ApexSansBookT"/>
          <w:b w:val="0"/>
          <w:sz w:val="20"/>
        </w:rPr>
      </w:pPr>
    </w:p>
    <w:p>
      <w:pPr>
        <w:pStyle w:val="BodyText"/>
        <w:rPr>
          <w:rFonts w:ascii="ApexSansBookT"/>
          <w:b w:val="0"/>
          <w:sz w:val="20"/>
        </w:rPr>
      </w:pPr>
    </w:p>
    <w:p>
      <w:pPr>
        <w:pStyle w:val="BodyText"/>
        <w:rPr>
          <w:rFonts w:ascii="ApexSansBookT"/>
          <w:b w:val="0"/>
          <w:sz w:val="20"/>
        </w:rPr>
      </w:pPr>
    </w:p>
    <w:p>
      <w:pPr>
        <w:pStyle w:val="BodyText"/>
        <w:spacing w:before="10"/>
        <w:rPr>
          <w:rFonts w:ascii="ApexSansBookT"/>
          <w:b w:val="0"/>
          <w:sz w:val="29"/>
        </w:rPr>
      </w:pPr>
    </w:p>
    <w:p>
      <w:pPr>
        <w:pStyle w:val="BodyText"/>
        <w:ind w:left="907"/>
      </w:pPr>
      <w:r>
        <w:rPr/>
        <w:pict>
          <v:line style="position:absolute;mso-position-horizontal-relative:page;mso-position-vertical-relative:paragraph;z-index:251665408" from="39.685001pt,12.858122pt" to="39.685001pt,-1.141878pt" stroked="true" strokeweight=".5pt" strokecolor="#6d6e71">
            <v:stroke dashstyle="solid"/>
            <w10:wrap type="none"/>
          </v:line>
        </w:pict>
      </w:r>
      <w:r>
        <w:rPr>
          <w:color w:val="62BB46"/>
        </w:rPr>
        <w:t>TALLER PER DEIXAR DE FUMAR</w:t>
      </w:r>
    </w:p>
    <w:p>
      <w:pPr>
        <w:pStyle w:val="BodyText"/>
        <w:spacing w:before="1"/>
      </w:pPr>
    </w:p>
    <w:tbl>
      <w:tblPr>
        <w:tblW w:w="0" w:type="auto"/>
        <w:jc w:val="left"/>
        <w:tblInd w:w="83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021"/>
        <w:gridCol w:w="1701"/>
        <w:gridCol w:w="1247"/>
        <w:gridCol w:w="1984"/>
        <w:gridCol w:w="1190"/>
      </w:tblGrid>
      <w:tr>
        <w:trPr>
          <w:trHeight w:val="798" w:hRule="atLeast"/>
        </w:trPr>
        <w:tc>
          <w:tcPr>
            <w:tcW w:w="2835" w:type="dxa"/>
            <w:tcBorders>
              <w:top w:val="nil"/>
              <w:left w:val="nil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before="3"/>
              <w:rPr>
                <w:rFonts w:ascii="Gotham"/>
                <w:b/>
                <w:sz w:val="32"/>
              </w:rPr>
            </w:pPr>
          </w:p>
          <w:p>
            <w:pPr>
              <w:pStyle w:val="TableParagraph"/>
              <w:ind w:left="1174" w:right="1112"/>
              <w:jc w:val="center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Nom</w:t>
            </w:r>
          </w:p>
        </w:tc>
        <w:tc>
          <w:tcPr>
            <w:tcW w:w="1021" w:type="dxa"/>
            <w:tcBorders>
              <w:top w:val="nil"/>
              <w:left w:val="single" w:sz="12" w:space="0" w:color="DEEED4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before="3"/>
              <w:rPr>
                <w:rFonts w:ascii="Gotham"/>
                <w:b/>
                <w:sz w:val="32"/>
              </w:rPr>
            </w:pPr>
          </w:p>
          <w:p>
            <w:pPr>
              <w:pStyle w:val="TableParagraph"/>
              <w:ind w:left="207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HCAP</w:t>
            </w:r>
          </w:p>
        </w:tc>
        <w:tc>
          <w:tcPr>
            <w:tcW w:w="1701" w:type="dxa"/>
            <w:tcBorders>
              <w:top w:val="nil"/>
              <w:left w:val="single" w:sz="12" w:space="0" w:color="DEEED4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before="3"/>
              <w:rPr>
                <w:rFonts w:ascii="Gotham"/>
                <w:b/>
                <w:sz w:val="32"/>
              </w:rPr>
            </w:pPr>
          </w:p>
          <w:p>
            <w:pPr>
              <w:pStyle w:val="TableParagraph"/>
              <w:ind w:left="650" w:right="613"/>
              <w:jc w:val="center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CIP</w:t>
            </w:r>
          </w:p>
        </w:tc>
        <w:tc>
          <w:tcPr>
            <w:tcW w:w="1247" w:type="dxa"/>
            <w:tcBorders>
              <w:top w:val="nil"/>
              <w:left w:val="single" w:sz="12" w:space="0" w:color="DEEED4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before="3"/>
              <w:rPr>
                <w:rFonts w:ascii="Gotham"/>
                <w:b/>
                <w:sz w:val="32"/>
              </w:rPr>
            </w:pPr>
          </w:p>
          <w:p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Telèfon</w:t>
            </w:r>
          </w:p>
        </w:tc>
        <w:tc>
          <w:tcPr>
            <w:tcW w:w="1984" w:type="dxa"/>
            <w:tcBorders>
              <w:top w:val="nil"/>
              <w:left w:val="single" w:sz="12" w:space="0" w:color="DEEED4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line="320" w:lineRule="atLeast" w:before="96"/>
              <w:ind w:left="445" w:right="387" w:firstLine="179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Correu electrònic</w:t>
            </w:r>
          </w:p>
        </w:tc>
        <w:tc>
          <w:tcPr>
            <w:tcW w:w="1190" w:type="dxa"/>
            <w:tcBorders>
              <w:top w:val="nil"/>
              <w:left w:val="single" w:sz="12" w:space="0" w:color="DEEED4"/>
              <w:right w:val="nil"/>
            </w:tcBorders>
            <w:shd w:val="clear" w:color="auto" w:fill="C0DFAE"/>
          </w:tcPr>
          <w:p>
            <w:pPr>
              <w:pStyle w:val="TableParagraph"/>
              <w:spacing w:line="320" w:lineRule="atLeast" w:before="96"/>
              <w:ind w:left="116" w:right="80" w:firstLine="136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Horari contacte</w:t>
            </w:r>
          </w:p>
        </w:tc>
      </w:tr>
      <w:tr>
        <w:trPr>
          <w:trHeight w:val="593" w:hRule="atLeast"/>
        </w:trPr>
        <w:tc>
          <w:tcPr>
            <w:tcW w:w="2835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2835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86" w:hRule="atLeast"/>
        </w:trPr>
        <w:tc>
          <w:tcPr>
            <w:tcW w:w="2835" w:type="dxa"/>
            <w:tcBorders>
              <w:left w:val="single" w:sz="18" w:space="0" w:color="C0DFAE"/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  <w:tcBorders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7" w:type="dxa"/>
            <w:tcBorders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tcBorders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0" w:type="dxa"/>
            <w:tcBorders>
              <w:bottom w:val="single" w:sz="18" w:space="0" w:color="C0DFAE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254.700806pt;margin-top:16.870359pt;width:267.3pt;height:.1pt;mso-position-horizontal-relative:page;mso-position-vertical-relative:paragraph;z-index:-251658240;mso-wrap-distance-left:0;mso-wrap-distance-right:0" coordorigin="5094,337" coordsize="5346,0" path="m5094,337l10440,337e" filled="false" stroked="true" strokeweight="2pt" strokecolor="#005b96">
            <v:path arrowok="t"/>
            <v:stroke dashstyle="solid"/>
            <w10:wrap type="topAndBottom"/>
          </v:shape>
        </w:pict>
      </w:r>
    </w:p>
    <w:p>
      <w:pPr>
        <w:tabs>
          <w:tab w:pos="10765" w:val="left" w:leader="none"/>
        </w:tabs>
        <w:spacing w:before="70"/>
        <w:ind w:left="5348" w:right="0" w:firstLine="0"/>
        <w:jc w:val="left"/>
        <w:rPr>
          <w:rFonts w:ascii="Frutiger" w:hAnsi="Frutiger"/>
          <w:sz w:val="16"/>
        </w:rPr>
      </w:pPr>
      <w:r>
        <w:rPr>
          <w:rFonts w:ascii="OfficinaSansStd-BookItalic" w:hAnsi="OfficinaSansStd-BookItalic"/>
          <w:i/>
          <w:color w:val="6D6E71"/>
          <w:sz w:val="14"/>
        </w:rPr>
        <w:t>3a</w:t>
      </w:r>
      <w:r>
        <w:rPr>
          <w:rFonts w:ascii="OfficinaSansStd-BookItalic" w:hAnsi="OfficinaSansStd-BookItalic"/>
          <w:i/>
          <w:color w:val="6D6E71"/>
          <w:spacing w:val="-10"/>
          <w:sz w:val="14"/>
        </w:rPr>
        <w:t> </w:t>
      </w:r>
      <w:r>
        <w:rPr>
          <w:rFonts w:ascii="OfficinaSansStd-BookItalic" w:hAnsi="OfficinaSansStd-BookItalic"/>
          <w:i/>
          <w:color w:val="6D6E71"/>
          <w:sz w:val="14"/>
        </w:rPr>
        <w:t>edició:</w:t>
      </w:r>
      <w:r>
        <w:rPr>
          <w:rFonts w:ascii="OfficinaSansStd-BookItalic" w:hAnsi="OfficinaSansStd-BookItalic"/>
          <w:i/>
          <w:color w:val="6D6E71"/>
          <w:spacing w:val="-10"/>
          <w:sz w:val="14"/>
        </w:rPr>
        <w:t> </w:t>
      </w:r>
      <w:r>
        <w:rPr>
          <w:rFonts w:ascii="OfficinaSansStd-BookItalic" w:hAnsi="OfficinaSansStd-BookItalic"/>
          <w:i/>
          <w:color w:val="6D6E71"/>
          <w:sz w:val="14"/>
        </w:rPr>
        <w:t>abril</w:t>
      </w:r>
      <w:r>
        <w:rPr>
          <w:rFonts w:ascii="OfficinaSansStd-BookItalic" w:hAnsi="OfficinaSansStd-BookItalic"/>
          <w:i/>
          <w:color w:val="6D6E71"/>
          <w:spacing w:val="-9"/>
          <w:sz w:val="14"/>
        </w:rPr>
        <w:t> </w:t>
      </w:r>
      <w:r>
        <w:rPr>
          <w:rFonts w:ascii="OfficinaSansStd-BookItalic" w:hAnsi="OfficinaSansStd-BookItalic"/>
          <w:i/>
          <w:color w:val="6D6E71"/>
          <w:sz w:val="14"/>
        </w:rPr>
        <w:t>2020</w:t>
      </w:r>
      <w:r>
        <w:rPr>
          <w:rFonts w:ascii="OfficinaSansStd-BookItalic" w:hAnsi="OfficinaSansStd-BookItalic"/>
          <w:i/>
          <w:color w:val="6D6E71"/>
          <w:spacing w:val="-2"/>
          <w:sz w:val="14"/>
        </w:rPr>
        <w:t> </w:t>
      </w:r>
      <w:r>
        <w:rPr>
          <w:rFonts w:ascii="Gotham-Light" w:hAnsi="Gotham-Light"/>
          <w:color w:val="3975AA"/>
          <w:sz w:val="16"/>
        </w:rPr>
        <w:t>·</w:t>
      </w:r>
      <w:r>
        <w:rPr>
          <w:rFonts w:ascii="Gotham-Light" w:hAnsi="Gotham-Light"/>
          <w:color w:val="3975AA"/>
          <w:spacing w:val="-8"/>
          <w:sz w:val="16"/>
        </w:rPr>
        <w:t> </w:t>
      </w:r>
      <w:r>
        <w:rPr>
          <w:rFonts w:ascii="Gotham-Light" w:hAnsi="Gotham-Light"/>
          <w:color w:val="005B96"/>
          <w:sz w:val="16"/>
        </w:rPr>
        <w:t>Guia</w:t>
      </w:r>
      <w:r>
        <w:rPr>
          <w:rFonts w:ascii="Gotham-Light" w:hAnsi="Gotham-Light"/>
          <w:color w:val="005B96"/>
          <w:spacing w:val="-8"/>
          <w:sz w:val="16"/>
        </w:rPr>
        <w:t> </w:t>
      </w:r>
      <w:r>
        <w:rPr>
          <w:rFonts w:ascii="Gotham-Light" w:hAnsi="Gotham-Light"/>
          <w:color w:val="005B96"/>
          <w:sz w:val="16"/>
        </w:rPr>
        <w:t>d’INTERVENCIÓ</w:t>
      </w:r>
      <w:r>
        <w:rPr>
          <w:rFonts w:ascii="Gotham-Light" w:hAnsi="Gotham-Light"/>
          <w:color w:val="005B96"/>
          <w:spacing w:val="-7"/>
          <w:sz w:val="16"/>
        </w:rPr>
        <w:t> </w:t>
      </w:r>
      <w:r>
        <w:rPr>
          <w:rFonts w:ascii="Gotham-Light" w:hAnsi="Gotham-Light"/>
          <w:color w:val="005B96"/>
          <w:sz w:val="16"/>
        </w:rPr>
        <w:t>GRUPAL</w:t>
      </w:r>
      <w:r>
        <w:rPr>
          <w:rFonts w:ascii="Gotham-Light" w:hAnsi="Gotham-Light"/>
          <w:color w:val="005B96"/>
          <w:spacing w:val="-7"/>
          <w:sz w:val="16"/>
        </w:rPr>
        <w:t> </w:t>
      </w:r>
      <w:r>
        <w:rPr>
          <w:rFonts w:ascii="Gotham-Light" w:hAnsi="Gotham-Light"/>
          <w:color w:val="005B96"/>
          <w:sz w:val="16"/>
        </w:rPr>
        <w:t>EN</w:t>
      </w:r>
      <w:r>
        <w:rPr>
          <w:rFonts w:ascii="Gotham-Light" w:hAnsi="Gotham-Light"/>
          <w:color w:val="005B96"/>
          <w:spacing w:val="-8"/>
          <w:sz w:val="16"/>
        </w:rPr>
        <w:t> </w:t>
      </w:r>
      <w:r>
        <w:rPr>
          <w:rFonts w:ascii="Gotham-Light" w:hAnsi="Gotham-Light"/>
          <w:color w:val="005B96"/>
          <w:sz w:val="16"/>
        </w:rPr>
        <w:t>TABAQUISME</w:t>
        <w:tab/>
      </w:r>
      <w:r>
        <w:rPr>
          <w:rFonts w:ascii="Frutiger" w:hAnsi="Frutiger"/>
          <w:color w:val="005B96"/>
          <w:sz w:val="16"/>
        </w:rPr>
        <w:t>65</w:t>
      </w:r>
    </w:p>
    <w:sectPr>
      <w:type w:val="continuous"/>
      <w:pgSz w:w="11910" w:h="16840"/>
      <w:pgMar w:top="0" w:bottom="280" w:left="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fficinaSansStd-BookItalic">
    <w:altName w:val="OfficinaSansStd-BookItalic"/>
    <w:charset w:val="0"/>
    <w:family w:val="roman"/>
    <w:pitch w:val="variable"/>
  </w:font>
  <w:font w:name="Gotham-Thin">
    <w:altName w:val="Gotham-Thin"/>
    <w:charset w:val="0"/>
    <w:family w:val="roman"/>
    <w:pitch w:val="variable"/>
  </w:font>
  <w:font w:name="Gotham-Book">
    <w:altName w:val="Gotham-Book"/>
    <w:charset w:val="0"/>
    <w:family w:val="roman"/>
    <w:pitch w:val="variable"/>
  </w:font>
  <w:font w:name="Frutiger">
    <w:altName w:val="Frutiger"/>
    <w:charset w:val="0"/>
    <w:family w:val="roman"/>
    <w:pitch w:val="variable"/>
  </w:font>
  <w:font w:name="Gotham-Light">
    <w:altName w:val="Gotham-Light"/>
    <w:charset w:val="0"/>
    <w:family w:val="roman"/>
    <w:pitch w:val="variable"/>
  </w:font>
  <w:font w:name="ApexSansBoldT">
    <w:altName w:val="ApexSansBoldT"/>
    <w:charset w:val="0"/>
    <w:family w:val="roman"/>
    <w:pitch w:val="variable"/>
  </w:font>
  <w:font w:name="Gotham">
    <w:altName w:val="Gotham"/>
    <w:charset w:val="0"/>
    <w:family w:val="roman"/>
    <w:pitch w:val="variable"/>
  </w:font>
  <w:font w:name="ApexSansBookT">
    <w:altName w:val="ApexSansBook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pexSansBoldT" w:hAnsi="ApexSansBoldT" w:eastAsia="ApexSansBoldT" w:cs="ApexSansBoldT"/>
    </w:rPr>
  </w:style>
  <w:style w:styleId="BodyText" w:type="paragraph">
    <w:name w:val="Body Text"/>
    <w:basedOn w:val="Normal"/>
    <w:uiPriority w:val="1"/>
    <w:qFormat/>
    <w:pPr/>
    <w:rPr>
      <w:rFonts w:ascii="Gotham" w:hAnsi="Gotham" w:eastAsia="Gotham" w:cs="Gotham"/>
      <w:b/>
      <w:bCs/>
      <w:sz w:val="28"/>
      <w:szCs w:val="28"/>
    </w:rPr>
  </w:style>
  <w:style w:styleId="Heading1" w:type="paragraph">
    <w:name w:val="Heading 1"/>
    <w:basedOn w:val="Normal"/>
    <w:uiPriority w:val="1"/>
    <w:qFormat/>
    <w:pPr>
      <w:spacing w:line="740" w:lineRule="exact"/>
      <w:ind w:left="4251"/>
      <w:outlineLvl w:val="1"/>
    </w:pPr>
    <w:rPr>
      <w:rFonts w:ascii="ApexSansBookT" w:hAnsi="ApexSansBookT" w:eastAsia="ApexSansBookT" w:cs="ApexSansBookT"/>
      <w:sz w:val="72"/>
      <w:szCs w:val="7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pexSansBoldT" w:hAnsi="ApexSansBoldT" w:eastAsia="ApexSansBoldT" w:cs="ApexSansBold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2020-05-04T06:25:03Z</dcterms:created>
  <dcterms:modified xsi:type="dcterms:W3CDTF">2020-05-04T06:25:03Z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2020-05-04T00:00:00Z</vt:filetime>
  </property>
</Properties>
</file>