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0D" w:rsidRPr="006F233C" w:rsidRDefault="00B1640D" w:rsidP="00B1640D">
      <w:pPr>
        <w:pStyle w:val="Encabezado"/>
        <w:tabs>
          <w:tab w:val="left" w:pos="8789"/>
          <w:tab w:val="right" w:pos="9356"/>
        </w:tabs>
        <w:spacing w:before="100" w:beforeAutospacing="1"/>
        <w:ind w:left="-567" w:right="-567"/>
      </w:pPr>
      <w:r w:rsidRPr="006F233C">
        <w:t xml:space="preserve">                                                                                                     </w:t>
      </w:r>
    </w:p>
    <w:p w:rsidR="006E6521" w:rsidRPr="006F233C" w:rsidRDefault="006E6521" w:rsidP="0018608C">
      <w:pPr>
        <w:jc w:val="both"/>
        <w:rPr>
          <w:rFonts w:ascii="Verdana" w:hAnsi="Verdana" w:cs="Arial"/>
          <w:b/>
          <w:bCs/>
        </w:rPr>
      </w:pPr>
    </w:p>
    <w:p w:rsidR="00C36791" w:rsidRDefault="00C36791" w:rsidP="00CE703A">
      <w:pPr>
        <w:pStyle w:val="NormalWeb"/>
        <w:spacing w:before="0" w:beforeAutospacing="0" w:after="0" w:afterAutospacing="0"/>
        <w:ind w:right="-1"/>
        <w:rPr>
          <w:rFonts w:ascii="Verdana" w:eastAsia="Arial Unicode MS" w:hAnsi="Verdana" w:cs="Arial"/>
          <w:b/>
          <w:noProof/>
          <w:color w:val="006600"/>
          <w:kern w:val="1"/>
          <w:sz w:val="44"/>
          <w:szCs w:val="44"/>
          <w:lang w:eastAsia="ca-ES"/>
        </w:rPr>
      </w:pPr>
    </w:p>
    <w:p w:rsidR="00C36791" w:rsidRDefault="00C36791" w:rsidP="00CE703A">
      <w:pPr>
        <w:pStyle w:val="NormalWeb"/>
        <w:spacing w:before="0" w:beforeAutospacing="0" w:after="0" w:afterAutospacing="0"/>
        <w:ind w:right="-1"/>
        <w:rPr>
          <w:rFonts w:ascii="Verdana" w:eastAsia="Arial Unicode MS" w:hAnsi="Verdana" w:cs="Arial"/>
          <w:b/>
          <w:noProof/>
          <w:color w:val="006600"/>
          <w:kern w:val="1"/>
          <w:sz w:val="44"/>
          <w:szCs w:val="44"/>
          <w:lang w:eastAsia="ca-ES"/>
        </w:rPr>
      </w:pPr>
    </w:p>
    <w:p w:rsidR="006E6521" w:rsidRPr="006F233C" w:rsidRDefault="00BF3B74" w:rsidP="00CE703A">
      <w:pPr>
        <w:pStyle w:val="NormalWeb"/>
        <w:spacing w:before="0" w:beforeAutospacing="0" w:after="0" w:afterAutospacing="0"/>
        <w:ind w:right="-1"/>
        <w:rPr>
          <w:rFonts w:ascii="Verdana" w:eastAsia="Arial Unicode MS" w:hAnsi="Verdana" w:cs="Arial"/>
          <w:b/>
          <w:noProof/>
          <w:color w:val="006600"/>
          <w:kern w:val="1"/>
          <w:sz w:val="44"/>
          <w:szCs w:val="44"/>
          <w:lang w:eastAsia="ca-ES"/>
        </w:rPr>
      </w:pPr>
      <w:r w:rsidRPr="006F233C">
        <w:rPr>
          <w:rFonts w:ascii="Verdana" w:eastAsia="Arial Unicode MS" w:hAnsi="Verdana" w:cs="Arial"/>
          <w:b/>
          <w:noProof/>
          <w:color w:val="006600"/>
          <w:kern w:val="1"/>
          <w:sz w:val="44"/>
          <w:szCs w:val="44"/>
          <w:lang w:eastAsia="ca-ES"/>
        </w:rPr>
        <w:t>Falses creences del tabac</w:t>
      </w:r>
    </w:p>
    <w:p w:rsidR="006E6521" w:rsidRPr="006F233C" w:rsidRDefault="006E6521" w:rsidP="0018608C">
      <w:pPr>
        <w:jc w:val="both"/>
        <w:rPr>
          <w:rFonts w:ascii="Verdana" w:hAnsi="Verdana" w:cs="Arial"/>
          <w:b/>
          <w:bCs/>
          <w:u w:val="single"/>
        </w:rPr>
      </w:pPr>
    </w:p>
    <w:p w:rsidR="006E6521" w:rsidRPr="006F233C" w:rsidRDefault="006E6521" w:rsidP="008E7177">
      <w:pPr>
        <w:ind w:left="360" w:hanging="360"/>
        <w:jc w:val="both"/>
        <w:rPr>
          <w:rFonts w:ascii="Verdana" w:hAnsi="Verdana" w:cs="Arial"/>
          <w:b/>
          <w:bCs/>
          <w:color w:val="F79646"/>
          <w:u w:val="single"/>
        </w:rPr>
      </w:pPr>
    </w:p>
    <w:p w:rsidR="006F233C" w:rsidRPr="006F233C" w:rsidRDefault="006F233C" w:rsidP="002D70F5">
      <w:pPr>
        <w:pStyle w:val="NormalWeb"/>
        <w:numPr>
          <w:ilvl w:val="0"/>
          <w:numId w:val="10"/>
        </w:numPr>
        <w:tabs>
          <w:tab w:val="left" w:pos="993"/>
          <w:tab w:val="left" w:pos="1080"/>
        </w:tabs>
        <w:spacing w:before="240" w:beforeAutospacing="0" w:after="240" w:afterAutospacing="0"/>
        <w:ind w:left="426" w:hanging="363"/>
        <w:jc w:val="both"/>
        <w:rPr>
          <w:rFonts w:ascii="Arial" w:hAnsi="Arial" w:cs="Arial"/>
        </w:rPr>
      </w:pPr>
      <w:r w:rsidRPr="006F233C">
        <w:rPr>
          <w:rFonts w:ascii="Arial" w:hAnsi="Arial" w:cs="Arial"/>
          <w:b/>
          <w:bCs/>
          <w:color w:val="006600"/>
        </w:rPr>
        <w:t>Fa més la contaminació que fumar.</w:t>
      </w:r>
      <w:r w:rsidRPr="006F233C">
        <w:rPr>
          <w:rFonts w:ascii="Arial" w:hAnsi="Arial" w:cs="Arial"/>
        </w:rPr>
        <w:t xml:space="preserve"> Probablement no saps que el fum de la cigarreta té una quantitat de tòxics fins a 400 vegades superior a la permesa internacionalment en el medi ambient.</w:t>
      </w:r>
    </w:p>
    <w:p w:rsidR="006F233C" w:rsidRPr="006F233C" w:rsidRDefault="006F233C" w:rsidP="002D70F5">
      <w:pPr>
        <w:pStyle w:val="NormalWeb"/>
        <w:numPr>
          <w:ilvl w:val="0"/>
          <w:numId w:val="10"/>
        </w:numPr>
        <w:tabs>
          <w:tab w:val="left" w:pos="993"/>
          <w:tab w:val="left" w:pos="1080"/>
        </w:tabs>
        <w:spacing w:before="240" w:beforeAutospacing="0" w:after="240" w:afterAutospacing="0"/>
        <w:ind w:left="426" w:hanging="363"/>
        <w:jc w:val="both"/>
        <w:rPr>
          <w:rFonts w:ascii="Arial" w:hAnsi="Arial" w:cs="Arial"/>
        </w:rPr>
      </w:pPr>
      <w:r w:rsidRPr="006F233C">
        <w:rPr>
          <w:rFonts w:ascii="Arial" w:hAnsi="Arial" w:cs="Arial"/>
          <w:b/>
          <w:bCs/>
          <w:color w:val="006600"/>
        </w:rPr>
        <w:t>D’alguna cosa s’ha de morir.</w:t>
      </w:r>
      <w:r w:rsidRPr="006F233C">
        <w:rPr>
          <w:rFonts w:ascii="Arial" w:hAnsi="Arial" w:cs="Arial"/>
        </w:rPr>
        <w:t xml:space="preserve"> Les malalties que produeix el tabac són lentes i provoquen als fumadors un deteriorament progressiu de la salut. És cert que no fumar no dóna la vida eterna, tots morim, però el més important és la qualitat de vida fins aquest moment.</w:t>
      </w:r>
    </w:p>
    <w:p w:rsidR="006F233C" w:rsidRPr="006F233C" w:rsidRDefault="006F233C" w:rsidP="002D70F5">
      <w:pPr>
        <w:pStyle w:val="NormalWeb"/>
        <w:numPr>
          <w:ilvl w:val="0"/>
          <w:numId w:val="10"/>
        </w:numPr>
        <w:tabs>
          <w:tab w:val="left" w:pos="993"/>
          <w:tab w:val="left" w:pos="1080"/>
        </w:tabs>
        <w:spacing w:before="240" w:beforeAutospacing="0" w:after="240" w:afterAutospacing="0"/>
        <w:ind w:left="426" w:hanging="363"/>
        <w:jc w:val="both"/>
        <w:rPr>
          <w:rFonts w:ascii="Arial" w:hAnsi="Arial" w:cs="Arial"/>
        </w:rPr>
      </w:pPr>
      <w:r w:rsidRPr="006F233C">
        <w:rPr>
          <w:rFonts w:ascii="Arial" w:hAnsi="Arial" w:cs="Arial"/>
          <w:b/>
          <w:bCs/>
          <w:color w:val="006600"/>
        </w:rPr>
        <w:t>El meu avi va viure 80 anys i va fumar sempre com una xemeneia.</w:t>
      </w:r>
      <w:r w:rsidRPr="006F233C">
        <w:rPr>
          <w:rFonts w:ascii="Arial" w:hAnsi="Arial" w:cs="Arial"/>
        </w:rPr>
        <w:t xml:space="preserve"> Aquesta és l’excepció que confirma la regla. Qualsevol fumador té el doble de probabilitats de morir abans que gaudir de la vellesa saludablement. No es pot predir de manera exacta qui patirà malalties relacionades amb el tabaquisme i qui no en patirà.</w:t>
      </w:r>
    </w:p>
    <w:p w:rsidR="006F233C" w:rsidRPr="006F233C" w:rsidRDefault="006F233C" w:rsidP="002D70F5">
      <w:pPr>
        <w:pStyle w:val="NormalWeb"/>
        <w:numPr>
          <w:ilvl w:val="0"/>
          <w:numId w:val="10"/>
        </w:numPr>
        <w:tabs>
          <w:tab w:val="left" w:pos="993"/>
          <w:tab w:val="left" w:pos="1080"/>
        </w:tabs>
        <w:spacing w:before="240" w:beforeAutospacing="0" w:after="240" w:afterAutospacing="0"/>
        <w:ind w:left="426" w:hanging="363"/>
        <w:jc w:val="both"/>
        <w:rPr>
          <w:rFonts w:ascii="Arial" w:hAnsi="Arial" w:cs="Arial"/>
        </w:rPr>
      </w:pPr>
      <w:r w:rsidRPr="006F233C">
        <w:rPr>
          <w:rFonts w:ascii="Arial" w:hAnsi="Arial" w:cs="Arial"/>
          <w:b/>
          <w:bCs/>
          <w:color w:val="006600"/>
        </w:rPr>
        <w:t xml:space="preserve">Per aconseguir relaxar-me he de fumar. </w:t>
      </w:r>
      <w:r w:rsidRPr="006F233C">
        <w:rPr>
          <w:rFonts w:ascii="Arial" w:hAnsi="Arial" w:cs="Arial"/>
          <w:color w:val="000000"/>
        </w:rPr>
        <w:t>En realitat, en la majoria de les persones la nicotina actua més aviat com un estimulant, i augmenta temporalment la freqüència cardíaca, la pressió arterial i el nivell d’adrenalina a la sang. El que passa és que el cos s’ha habituat a la nicotina i és natural que el fumador se senti més relaxat quan obté la nicotina perquè calma la síndrome d’abstinència. Passades setmanes sense fumar, molts fumadors se senten menys nerviosos i aprenen a relaxar-se sense el tabac. Així troben que tenen millor autocontrol.</w:t>
      </w:r>
    </w:p>
    <w:p w:rsidR="006F233C" w:rsidRPr="006F233C" w:rsidRDefault="006F233C" w:rsidP="002D70F5">
      <w:pPr>
        <w:pStyle w:val="NormalWeb"/>
        <w:numPr>
          <w:ilvl w:val="0"/>
          <w:numId w:val="10"/>
        </w:numPr>
        <w:tabs>
          <w:tab w:val="left" w:pos="993"/>
          <w:tab w:val="left" w:pos="1080"/>
        </w:tabs>
        <w:spacing w:before="240" w:beforeAutospacing="0" w:after="240" w:afterAutospacing="0"/>
        <w:ind w:left="426" w:hanging="363"/>
        <w:jc w:val="both"/>
        <w:rPr>
          <w:rFonts w:ascii="Arial" w:hAnsi="Arial" w:cs="Arial"/>
        </w:rPr>
      </w:pPr>
      <w:r w:rsidRPr="006F233C">
        <w:rPr>
          <w:rFonts w:ascii="Arial" w:hAnsi="Arial" w:cs="Arial"/>
          <w:b/>
          <w:bCs/>
          <w:color w:val="006600"/>
        </w:rPr>
        <w:t xml:space="preserve">La vida sense fumar és molt trista. </w:t>
      </w:r>
      <w:r w:rsidRPr="006F233C">
        <w:rPr>
          <w:rFonts w:ascii="Arial" w:hAnsi="Arial" w:cs="Arial"/>
          <w:color w:val="000000"/>
        </w:rPr>
        <w:t>Un cop superat l’hàbit, pots descobrir una infinitat de nous plaers que poden fer la teva vida molt més agradable. Per començar, es recuperen els sentits del gust i l’olfacte, fet que permet tornar a gaudir dels sabors i les olors.</w:t>
      </w:r>
    </w:p>
    <w:p w:rsidR="006F233C" w:rsidRPr="006F233C" w:rsidRDefault="006F233C" w:rsidP="002D70F5">
      <w:pPr>
        <w:pStyle w:val="NormalWeb"/>
        <w:numPr>
          <w:ilvl w:val="0"/>
          <w:numId w:val="10"/>
        </w:numPr>
        <w:tabs>
          <w:tab w:val="left" w:pos="993"/>
          <w:tab w:val="left" w:pos="1080"/>
        </w:tabs>
        <w:spacing w:before="240" w:beforeAutospacing="0" w:after="240" w:afterAutospacing="0"/>
        <w:ind w:left="426" w:hanging="363"/>
        <w:jc w:val="both"/>
        <w:rPr>
          <w:rFonts w:ascii="Arial" w:hAnsi="Arial" w:cs="Arial"/>
        </w:rPr>
      </w:pPr>
      <w:r w:rsidRPr="006F233C">
        <w:rPr>
          <w:rFonts w:ascii="Arial" w:hAnsi="Arial" w:cs="Arial"/>
          <w:b/>
          <w:bCs/>
          <w:color w:val="006600"/>
        </w:rPr>
        <w:t xml:space="preserve">Ja he intentat deixar-ho i no he pogut. </w:t>
      </w:r>
      <w:r w:rsidRPr="006F233C">
        <w:rPr>
          <w:rFonts w:ascii="Arial" w:hAnsi="Arial" w:cs="Arial"/>
          <w:color w:val="000000"/>
        </w:rPr>
        <w:t>La majoria dels fumadors no tenen èxit al primer intent. Ara bé, molts que ho tornen a intentar aconsegueixen deixar el tabac definitivament. Cada dia més fumadors deixen de fumar.</w:t>
      </w:r>
    </w:p>
    <w:p w:rsidR="006F233C" w:rsidRPr="006F233C" w:rsidRDefault="006F233C" w:rsidP="002D70F5">
      <w:pPr>
        <w:pStyle w:val="NormalWeb"/>
        <w:numPr>
          <w:ilvl w:val="0"/>
          <w:numId w:val="10"/>
        </w:numPr>
        <w:tabs>
          <w:tab w:val="left" w:pos="993"/>
          <w:tab w:val="left" w:pos="1080"/>
        </w:tabs>
        <w:spacing w:before="240" w:beforeAutospacing="0" w:after="240" w:afterAutospacing="0"/>
        <w:ind w:left="426" w:hanging="363"/>
        <w:jc w:val="both"/>
        <w:rPr>
          <w:rFonts w:ascii="Arial" w:hAnsi="Arial" w:cs="Arial"/>
        </w:rPr>
      </w:pPr>
      <w:r w:rsidRPr="006F233C">
        <w:rPr>
          <w:rFonts w:ascii="Arial" w:hAnsi="Arial" w:cs="Arial"/>
          <w:b/>
          <w:bCs/>
          <w:color w:val="006600"/>
        </w:rPr>
        <w:t xml:space="preserve">Ho puc deixar quan vulgui. </w:t>
      </w:r>
      <w:r w:rsidRPr="006F233C">
        <w:rPr>
          <w:rFonts w:ascii="Arial" w:hAnsi="Arial" w:cs="Arial"/>
          <w:color w:val="231F20"/>
        </w:rPr>
        <w:t>La nicotina és la responsable de la dependència física i psicològica del tabac. Moltes persones volen deixar de fumar al llarg de la seva vida i no sempre ho aconsegueixen amb facilitat. Deixar de fumar no és un acte de força de voluntat, sinó que necessita motivacions potents que facin balança dels pros i dels contres de l’hàbit, i aprenentatges que ajudin a realitzar les activitats quotidianes que, en el període de fumador, estaven associades al  tabac.</w:t>
      </w:r>
    </w:p>
    <w:p w:rsidR="00C36791" w:rsidRPr="00C36791" w:rsidRDefault="00C36791" w:rsidP="00C36791">
      <w:pPr>
        <w:pStyle w:val="NormalWeb"/>
        <w:tabs>
          <w:tab w:val="left" w:pos="993"/>
          <w:tab w:val="left" w:pos="1080"/>
        </w:tabs>
        <w:spacing w:before="240" w:beforeAutospacing="0" w:after="240" w:afterAutospacing="0"/>
        <w:ind w:left="426"/>
        <w:jc w:val="both"/>
        <w:rPr>
          <w:rFonts w:ascii="Arial" w:hAnsi="Arial" w:cs="Arial"/>
        </w:rPr>
      </w:pPr>
    </w:p>
    <w:p w:rsidR="00C36791" w:rsidRPr="00C36791" w:rsidRDefault="00C36791" w:rsidP="00C36791">
      <w:pPr>
        <w:pStyle w:val="NormalWeb"/>
        <w:tabs>
          <w:tab w:val="left" w:pos="993"/>
          <w:tab w:val="left" w:pos="1080"/>
        </w:tabs>
        <w:spacing w:before="240" w:beforeAutospacing="0" w:after="240" w:afterAutospacing="0"/>
        <w:ind w:left="426"/>
        <w:jc w:val="both"/>
        <w:rPr>
          <w:rFonts w:ascii="Arial" w:hAnsi="Arial" w:cs="Arial"/>
        </w:rPr>
      </w:pPr>
    </w:p>
    <w:p w:rsidR="006F233C" w:rsidRPr="00070265" w:rsidRDefault="006F233C" w:rsidP="002D70F5">
      <w:pPr>
        <w:pStyle w:val="NormalWeb"/>
        <w:numPr>
          <w:ilvl w:val="0"/>
          <w:numId w:val="10"/>
        </w:numPr>
        <w:tabs>
          <w:tab w:val="left" w:pos="993"/>
          <w:tab w:val="left" w:pos="1080"/>
        </w:tabs>
        <w:spacing w:before="240" w:beforeAutospacing="0" w:after="240" w:afterAutospacing="0"/>
        <w:ind w:left="426" w:hanging="363"/>
        <w:jc w:val="both"/>
        <w:rPr>
          <w:rFonts w:ascii="Arial" w:hAnsi="Arial" w:cs="Arial"/>
        </w:rPr>
      </w:pPr>
      <w:r w:rsidRPr="00070265">
        <w:rPr>
          <w:rFonts w:ascii="Arial" w:hAnsi="Arial" w:cs="Arial"/>
          <w:b/>
          <w:bCs/>
          <w:color w:val="006600"/>
        </w:rPr>
        <w:t xml:space="preserve">Necessito el tabac per treballar o per concentrar-me. </w:t>
      </w:r>
      <w:r w:rsidRPr="00070265">
        <w:rPr>
          <w:rFonts w:ascii="Arial" w:hAnsi="Arial" w:cs="Arial"/>
          <w:color w:val="000000"/>
        </w:rPr>
        <w:t xml:space="preserve">Els primers dies la falta de nicotina pot produir dificultats de concentració, però, un cop superada la fase inicial, no hi ha cap raó perquè </w:t>
      </w:r>
      <w:proofErr w:type="spellStart"/>
      <w:r w:rsidRPr="00070265">
        <w:rPr>
          <w:rFonts w:ascii="Arial" w:hAnsi="Arial" w:cs="Arial"/>
          <w:color w:val="000000"/>
        </w:rPr>
        <w:t>l’exfumador</w:t>
      </w:r>
      <w:proofErr w:type="spellEnd"/>
      <w:r w:rsidRPr="00070265">
        <w:rPr>
          <w:rFonts w:ascii="Arial" w:hAnsi="Arial" w:cs="Arial"/>
          <w:color w:val="000000"/>
        </w:rPr>
        <w:t xml:space="preserve"> no pugui afrontar les mateixes activitats sense la cigarreta. A més, les que requereixen un esforç físic es desenvolupen encara molt millor.</w:t>
      </w:r>
      <w:bookmarkStart w:id="0" w:name="_GoBack"/>
      <w:bookmarkEnd w:id="0"/>
    </w:p>
    <w:p w:rsidR="006F233C" w:rsidRPr="006F233C" w:rsidRDefault="006F233C" w:rsidP="002D70F5">
      <w:pPr>
        <w:pStyle w:val="NormalWeb"/>
        <w:numPr>
          <w:ilvl w:val="0"/>
          <w:numId w:val="10"/>
        </w:numPr>
        <w:tabs>
          <w:tab w:val="left" w:pos="993"/>
          <w:tab w:val="left" w:pos="1080"/>
        </w:tabs>
        <w:spacing w:before="240" w:beforeAutospacing="0" w:after="240" w:afterAutospacing="0"/>
        <w:ind w:left="426" w:hanging="363"/>
        <w:jc w:val="both"/>
        <w:rPr>
          <w:rFonts w:ascii="Arial" w:hAnsi="Arial" w:cs="Arial"/>
        </w:rPr>
      </w:pPr>
      <w:r w:rsidRPr="006F233C">
        <w:rPr>
          <w:rFonts w:ascii="Arial" w:hAnsi="Arial" w:cs="Arial"/>
          <w:b/>
          <w:bCs/>
          <w:color w:val="006600"/>
        </w:rPr>
        <w:t xml:space="preserve">Com que no fumo gaire, no em perjudica. </w:t>
      </w:r>
      <w:r w:rsidRPr="006F233C">
        <w:rPr>
          <w:rFonts w:ascii="Arial" w:hAnsi="Arial" w:cs="Arial"/>
          <w:color w:val="000000"/>
        </w:rPr>
        <w:t>Qualsevol nivell de consum de tabac és més perillós que no fumar en absolut.</w:t>
      </w:r>
    </w:p>
    <w:p w:rsidR="006F233C" w:rsidRPr="006F233C" w:rsidRDefault="006F233C" w:rsidP="002D70F5">
      <w:pPr>
        <w:pStyle w:val="NormalWeb"/>
        <w:numPr>
          <w:ilvl w:val="0"/>
          <w:numId w:val="10"/>
        </w:numPr>
        <w:tabs>
          <w:tab w:val="left" w:pos="993"/>
          <w:tab w:val="left" w:pos="1080"/>
        </w:tabs>
        <w:spacing w:before="240" w:beforeAutospacing="0" w:after="240" w:afterAutospacing="0"/>
        <w:ind w:left="426" w:hanging="363"/>
        <w:jc w:val="both"/>
        <w:rPr>
          <w:rFonts w:ascii="Arial" w:hAnsi="Arial" w:cs="Arial"/>
        </w:rPr>
      </w:pPr>
      <w:r w:rsidRPr="006F233C">
        <w:rPr>
          <w:rFonts w:ascii="Arial" w:hAnsi="Arial" w:cs="Arial"/>
          <w:b/>
          <w:bCs/>
          <w:color w:val="006600"/>
        </w:rPr>
        <w:t>Fumo cigarretes de picadura de tabac i són més naturals.</w:t>
      </w:r>
      <w:r w:rsidRPr="006F233C">
        <w:rPr>
          <w:rFonts w:ascii="Arial" w:hAnsi="Arial" w:cs="Arial"/>
        </w:rPr>
        <w:t xml:space="preserve"> La concentració de nicotina d’un cigarret de picadura de tabac equival a la nicotina d’un cigarret i mig d’un paquet de tabac.</w:t>
      </w:r>
    </w:p>
    <w:p w:rsidR="006F233C" w:rsidRPr="006F233C" w:rsidRDefault="00AA6A26" w:rsidP="002D70F5">
      <w:pPr>
        <w:pStyle w:val="NormalWeb"/>
        <w:numPr>
          <w:ilvl w:val="0"/>
          <w:numId w:val="10"/>
        </w:numPr>
        <w:tabs>
          <w:tab w:val="left" w:pos="993"/>
          <w:tab w:val="left" w:pos="1080"/>
        </w:tabs>
        <w:spacing w:before="240" w:beforeAutospacing="0" w:after="240" w:afterAutospacing="0"/>
        <w:ind w:left="426" w:hanging="363"/>
        <w:jc w:val="both"/>
        <w:rPr>
          <w:rFonts w:ascii="Arial" w:hAnsi="Arial" w:cs="Arial"/>
        </w:rPr>
      </w:pPr>
      <w:r>
        <w:rPr>
          <w:noProof/>
        </w:rPr>
        <w:pict>
          <v:shapetype id="_x0000_t202" coordsize="21600,21600" o:spt="202" path="m,l,21600r21600,l21600,xe">
            <v:stroke joinstyle="miter"/>
            <v:path gradientshapeok="t" o:connecttype="rect"/>
          </v:shapetype>
          <v:shape id="Text Box 16" o:spid="_x0000_s1026" type="#_x0000_t202" style="position:absolute;left:0;text-align:left;margin-left:548.75pt;margin-top:72.55pt;width:31.05pt;height:43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" stroked="f">
            <v:textbox style="layout-flow:vertical;mso-layout-flow-alt:bottom-to-top">
              <w:txbxContent>
                <w:p w:rsidR="006F233C" w:rsidRPr="00CF4E8B" w:rsidRDefault="006F233C" w:rsidP="006F233C">
                  <w:pPr>
                    <w:rPr>
                      <w:szCs w:val="18"/>
                    </w:rPr>
                  </w:pPr>
                </w:p>
              </w:txbxContent>
            </v:textbox>
          </v:shape>
        </w:pict>
      </w:r>
      <w:r w:rsidR="006F233C" w:rsidRPr="006F233C">
        <w:rPr>
          <w:rFonts w:ascii="Arial" w:hAnsi="Arial" w:cs="Arial"/>
          <w:b/>
          <w:bCs/>
          <w:color w:val="006600"/>
        </w:rPr>
        <w:t>Fumo cigarretes baixes en nicotina, no corro risc.</w:t>
      </w:r>
      <w:r w:rsidR="006F233C" w:rsidRPr="006F233C">
        <w:rPr>
          <w:rFonts w:ascii="Arial" w:hAnsi="Arial" w:cs="Arial"/>
          <w:color w:val="000000"/>
        </w:rPr>
        <w:t xml:space="preserve"> Les concentracions de productes tòxics en aquestes cigarretes són menors, però això no vol dir que el seu consum sigui saludable ni menys perjudicial per a les persones que canvien a aquest tipus de productes. Els fumadors que es passen a les cigarretes baixes en nicotina tenen la tendència d’inhalar més profundament que abans, a causa de la necessitat de mantenir el nivell habitual d’aquesta substància a la sang. Això fa que el risc associat al consum es pugui mantenir igual o que, fins i tot, augmenti. No hi ha cap forma segura de fumar.</w:t>
      </w:r>
    </w:p>
    <w:p w:rsidR="006F233C" w:rsidRPr="006F233C" w:rsidRDefault="006F233C" w:rsidP="002D70F5">
      <w:pPr>
        <w:pStyle w:val="NormalWeb"/>
        <w:numPr>
          <w:ilvl w:val="0"/>
          <w:numId w:val="10"/>
        </w:numPr>
        <w:tabs>
          <w:tab w:val="left" w:pos="993"/>
          <w:tab w:val="left" w:pos="1080"/>
        </w:tabs>
        <w:spacing w:before="240" w:beforeAutospacing="0" w:after="240" w:afterAutospacing="0"/>
        <w:ind w:left="426" w:hanging="363"/>
        <w:jc w:val="both"/>
        <w:rPr>
          <w:rFonts w:ascii="Arial" w:hAnsi="Arial" w:cs="Arial"/>
        </w:rPr>
      </w:pPr>
      <w:r w:rsidRPr="006F233C">
        <w:rPr>
          <w:rFonts w:ascii="Arial" w:hAnsi="Arial" w:cs="Arial"/>
          <w:b/>
          <w:bCs/>
          <w:color w:val="006600"/>
        </w:rPr>
        <w:t xml:space="preserve">Si deixo de fumar, m’engreixaré. </w:t>
      </w:r>
      <w:r w:rsidRPr="006F233C">
        <w:rPr>
          <w:rFonts w:ascii="Arial" w:hAnsi="Arial" w:cs="Arial"/>
          <w:color w:val="000000"/>
        </w:rPr>
        <w:t xml:space="preserve">Algunes persones s’engreixen quan abandonen el tabac, per una part perquè mengen més i, per una altra part, a causa d’alteracions en el seu metabolisme. Només un terç del total </w:t>
      </w:r>
      <w:proofErr w:type="spellStart"/>
      <w:r w:rsidRPr="006F233C">
        <w:rPr>
          <w:rFonts w:ascii="Arial" w:hAnsi="Arial" w:cs="Arial"/>
          <w:color w:val="000000"/>
        </w:rPr>
        <w:t>d’exfumadors</w:t>
      </w:r>
      <w:proofErr w:type="spellEnd"/>
      <w:r w:rsidRPr="006F233C">
        <w:rPr>
          <w:rFonts w:ascii="Arial" w:hAnsi="Arial" w:cs="Arial"/>
          <w:color w:val="000000"/>
        </w:rPr>
        <w:t xml:space="preserve"> guanya pes. Un altre terç es queda com estava, amb un possible augment momentani de dos a tres quilos que, en un o dos mesos, es perden espontàniament. La resta </w:t>
      </w:r>
      <w:proofErr w:type="spellStart"/>
      <w:r w:rsidRPr="006F233C">
        <w:rPr>
          <w:rFonts w:ascii="Arial" w:hAnsi="Arial" w:cs="Arial"/>
          <w:color w:val="000000"/>
        </w:rPr>
        <w:t>d’exfumadors</w:t>
      </w:r>
      <w:proofErr w:type="spellEnd"/>
      <w:r w:rsidRPr="006F233C">
        <w:rPr>
          <w:rFonts w:ascii="Arial" w:hAnsi="Arial" w:cs="Arial"/>
          <w:color w:val="000000"/>
        </w:rPr>
        <w:t xml:space="preserve"> perd pes generalment gràcies a l’inici de programes combinats d’exercici físic i de dieta. En tot cas, el possible problema d’augment de pes té solució, es pot prevenir si se segueix una dieta equilibrada i és menys nociu per a la salut que continuar fumant.</w:t>
      </w:r>
    </w:p>
    <w:p w:rsidR="006F233C" w:rsidRPr="006F233C" w:rsidRDefault="006F233C" w:rsidP="002D70F5">
      <w:pPr>
        <w:pStyle w:val="NormalWeb"/>
        <w:numPr>
          <w:ilvl w:val="0"/>
          <w:numId w:val="10"/>
        </w:numPr>
        <w:tabs>
          <w:tab w:val="left" w:pos="993"/>
          <w:tab w:val="left" w:pos="1080"/>
        </w:tabs>
        <w:spacing w:before="240" w:beforeAutospacing="0" w:after="240" w:afterAutospacing="0"/>
        <w:ind w:left="426" w:hanging="363"/>
        <w:jc w:val="both"/>
        <w:rPr>
          <w:rFonts w:ascii="Arial" w:hAnsi="Arial" w:cs="Arial"/>
        </w:rPr>
      </w:pPr>
      <w:r w:rsidRPr="006F233C">
        <w:rPr>
          <w:rFonts w:ascii="Arial" w:hAnsi="Arial" w:cs="Arial"/>
          <w:b/>
          <w:bCs/>
          <w:color w:val="006600"/>
        </w:rPr>
        <w:t xml:space="preserve">Fa molts anys que fumo i el mal està fet, per què deixar-ho ara? </w:t>
      </w:r>
      <w:r w:rsidRPr="006F233C">
        <w:rPr>
          <w:rFonts w:ascii="Arial" w:hAnsi="Arial" w:cs="Arial"/>
          <w:color w:val="000000"/>
        </w:rPr>
        <w:t>Val la pena deixar de fumar a qualsevol edat. Sempre hi ha millora de les alteracions respiratòries i la disminució del risc està comprovada per a la majoria de les malalties relacionades amb l’hàbit de fumar. No et deixis vèncer, pensa i busca informació, pregunta a un professional de la salut i trobaràs, sense dificultat, la falsedat d’aquestes excuses.</w:t>
      </w:r>
    </w:p>
    <w:p w:rsidR="006F233C" w:rsidRPr="006F233C" w:rsidRDefault="006F233C" w:rsidP="002D70F5">
      <w:pPr>
        <w:pStyle w:val="NormalWeb"/>
        <w:numPr>
          <w:ilvl w:val="0"/>
          <w:numId w:val="10"/>
        </w:numPr>
        <w:tabs>
          <w:tab w:val="left" w:pos="993"/>
          <w:tab w:val="left" w:pos="1080"/>
        </w:tabs>
        <w:spacing w:before="240" w:beforeAutospacing="0" w:after="240" w:afterAutospacing="0"/>
        <w:ind w:left="426" w:hanging="363"/>
        <w:jc w:val="both"/>
        <w:rPr>
          <w:rFonts w:ascii="Arial" w:hAnsi="Arial" w:cs="Arial"/>
        </w:rPr>
      </w:pPr>
      <w:r w:rsidRPr="006F233C">
        <w:rPr>
          <w:rFonts w:ascii="Arial" w:hAnsi="Arial" w:cs="Arial"/>
          <w:b/>
          <w:bCs/>
          <w:color w:val="006600"/>
        </w:rPr>
        <w:t xml:space="preserve">Aquest no és un bon moment per deixar-ho. </w:t>
      </w:r>
      <w:r w:rsidRPr="006F233C">
        <w:rPr>
          <w:rFonts w:ascii="Arial" w:hAnsi="Arial" w:cs="Arial"/>
          <w:color w:val="000000"/>
        </w:rPr>
        <w:t>Qualsevol moment pot ser bo per deixar-ho si el fumador està preparat. És clar que deixar de fumar necessita temps i esforç, per això convé planificar bé el moment de deixar-ho i preparar-se, preferiblement amb ajuda de professionals.</w:t>
      </w:r>
    </w:p>
    <w:p w:rsidR="006F233C" w:rsidRPr="006F233C" w:rsidRDefault="006F233C" w:rsidP="002D70F5">
      <w:pPr>
        <w:ind w:left="426" w:hanging="360"/>
        <w:jc w:val="both"/>
        <w:rPr>
          <w:rFonts w:ascii="Verdana" w:hAnsi="Verdana" w:cs="Arial"/>
          <w:b/>
          <w:bCs/>
          <w:color w:val="F79646"/>
          <w:u w:val="single"/>
        </w:rPr>
      </w:pPr>
    </w:p>
    <w:p w:rsidR="006F233C" w:rsidRDefault="006F233C" w:rsidP="008E7177">
      <w:pPr>
        <w:ind w:left="360" w:hanging="360"/>
        <w:jc w:val="both"/>
        <w:rPr>
          <w:rFonts w:ascii="Verdana" w:hAnsi="Verdana" w:cs="Arial"/>
          <w:b/>
          <w:bCs/>
          <w:color w:val="F79646"/>
          <w:u w:val="single"/>
        </w:rPr>
      </w:pPr>
    </w:p>
    <w:sectPr w:rsidR="006F233C" w:rsidSect="00C36791">
      <w:headerReference w:type="default" r:id="rId8"/>
      <w:pgSz w:w="11906" w:h="16838"/>
      <w:pgMar w:top="284" w:right="1701" w:bottom="1418"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A26" w:rsidRDefault="00AA6A26">
      <w:r>
        <w:separator/>
      </w:r>
    </w:p>
  </w:endnote>
  <w:endnote w:type="continuationSeparator" w:id="0">
    <w:p w:rsidR="00AA6A26" w:rsidRDefault="00AA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A26" w:rsidRDefault="00AA6A26">
      <w:r>
        <w:separator/>
      </w:r>
    </w:p>
  </w:footnote>
  <w:footnote w:type="continuationSeparator" w:id="0">
    <w:p w:rsidR="00AA6A26" w:rsidRDefault="00AA6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D6" w:rsidRDefault="00C36791" w:rsidP="005F11D6">
    <w:pPr>
      <w:pStyle w:val="Encabezado"/>
      <w:tabs>
        <w:tab w:val="left" w:pos="8789"/>
        <w:tab w:val="right" w:pos="9356"/>
      </w:tabs>
      <w:ind w:left="-567" w:right="-567"/>
    </w:pPr>
    <w:r>
      <w:rPr>
        <w:noProof/>
        <w:lang w:val="es-ES"/>
      </w:rPr>
      <w:drawing>
        <wp:anchor distT="0" distB="0" distL="114300" distR="114300" simplePos="0" relativeHeight="251661312" behindDoc="0" locked="0" layoutInCell="1" allowOverlap="1" wp14:anchorId="50E3CA73" wp14:editId="4DDA7F69">
          <wp:simplePos x="0" y="0"/>
          <wp:positionH relativeFrom="column">
            <wp:posOffset>4673600</wp:posOffset>
          </wp:positionH>
          <wp:positionV relativeFrom="paragraph">
            <wp:posOffset>-259080</wp:posOffset>
          </wp:positionV>
          <wp:extent cx="762000" cy="83883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838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s="Arial"/>
        <w:b/>
        <w:bCs/>
        <w:noProof/>
        <w:lang w:val="es-ES"/>
      </w:rPr>
      <w:drawing>
        <wp:anchor distT="0" distB="0" distL="114300" distR="114300" simplePos="0" relativeHeight="251659264" behindDoc="0" locked="0" layoutInCell="1" allowOverlap="1" wp14:anchorId="5256AC9F" wp14:editId="6229228E">
          <wp:simplePos x="0" y="0"/>
          <wp:positionH relativeFrom="column">
            <wp:posOffset>-206375</wp:posOffset>
          </wp:positionH>
          <wp:positionV relativeFrom="paragraph">
            <wp:posOffset>-45720</wp:posOffset>
          </wp:positionV>
          <wp:extent cx="1057275" cy="523875"/>
          <wp:effectExtent l="0" t="0" r="0" b="0"/>
          <wp:wrapSquare wrapText="bothSides"/>
          <wp:docPr id="1" name="Imagen 1" descr="http://www.papsf.cat/_Adm3/upload/docs/PapsfDoc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papsf.cat/_Adm3/upload/docs/PapsfDoc74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523875"/>
                  </a:xfrm>
                  <a:prstGeom prst="rect">
                    <a:avLst/>
                  </a:prstGeom>
                  <a:noFill/>
                  <a:ln>
                    <a:noFill/>
                  </a:ln>
                </pic:spPr>
              </pic:pic>
            </a:graphicData>
          </a:graphic>
        </wp:anchor>
      </w:drawing>
    </w:r>
    <w:r w:rsidR="00CA51BE" w:rsidRPr="001029FE">
      <w:tab/>
      <w:t xml:space="preserve"> </w:t>
    </w:r>
    <w:r>
      <w:t xml:space="preserve">    </w:t>
    </w:r>
  </w:p>
  <w:p w:rsidR="00CA51BE" w:rsidRDefault="00CA51BE" w:rsidP="0018608C">
    <w:pPr>
      <w:pStyle w:val="Encabezado"/>
      <w:tabs>
        <w:tab w:val="clear" w:pos="8838"/>
        <w:tab w:val="left" w:pos="63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723FF"/>
    <w:multiLevelType w:val="hybridMultilevel"/>
    <w:tmpl w:val="2FB80708"/>
    <w:lvl w:ilvl="0" w:tplc="5AE8D484">
      <w:start w:val="1"/>
      <w:numFmt w:val="bullet"/>
      <w:lvlText w:val=""/>
      <w:lvlJc w:val="left"/>
      <w:pPr>
        <w:tabs>
          <w:tab w:val="num" w:pos="57"/>
        </w:tabs>
        <w:ind w:left="57" w:firstLine="0"/>
      </w:pPr>
      <w:rPr>
        <w:rFonts w:ascii="Wingdings" w:hAnsi="Wingdings" w:hint="default"/>
        <w:color w:val="E36C0A"/>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B94A4D"/>
    <w:multiLevelType w:val="hybridMultilevel"/>
    <w:tmpl w:val="451805C2"/>
    <w:lvl w:ilvl="0" w:tplc="5AE8D484">
      <w:start w:val="1"/>
      <w:numFmt w:val="bullet"/>
      <w:lvlText w:val=""/>
      <w:lvlJc w:val="left"/>
      <w:pPr>
        <w:tabs>
          <w:tab w:val="num" w:pos="57"/>
        </w:tabs>
        <w:ind w:left="57" w:firstLine="0"/>
      </w:pPr>
      <w:rPr>
        <w:rFonts w:ascii="Wingdings" w:hAnsi="Wingdings" w:hint="default"/>
        <w:color w:val="E36C0A"/>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FC75F8"/>
    <w:multiLevelType w:val="hybridMultilevel"/>
    <w:tmpl w:val="EDFC8C2A"/>
    <w:lvl w:ilvl="0" w:tplc="B07C06D8">
      <w:start w:val="1"/>
      <w:numFmt w:val="bullet"/>
      <w:lvlText w:val=""/>
      <w:lvlJc w:val="left"/>
      <w:pPr>
        <w:ind w:left="720" w:hanging="360"/>
      </w:pPr>
      <w:rPr>
        <w:rFonts w:ascii="Wingdings" w:hAnsi="Wingdings" w:hint="default"/>
        <w:color w:val="00660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105D76"/>
    <w:multiLevelType w:val="hybridMultilevel"/>
    <w:tmpl w:val="9404CCE6"/>
    <w:lvl w:ilvl="0" w:tplc="320EB924">
      <w:start w:val="1"/>
      <w:numFmt w:val="bullet"/>
      <w:lvlText w:val="•"/>
      <w:lvlJc w:val="left"/>
      <w:pPr>
        <w:tabs>
          <w:tab w:val="num" w:pos="720"/>
        </w:tabs>
        <w:ind w:left="720" w:hanging="360"/>
      </w:pPr>
      <w:rPr>
        <w:rFonts w:ascii="Times New Roman" w:hAnsi="Times New Roman" w:hint="default"/>
      </w:rPr>
    </w:lvl>
    <w:lvl w:ilvl="1" w:tplc="2C24CAB0" w:tentative="1">
      <w:start w:val="1"/>
      <w:numFmt w:val="bullet"/>
      <w:lvlText w:val="•"/>
      <w:lvlJc w:val="left"/>
      <w:pPr>
        <w:tabs>
          <w:tab w:val="num" w:pos="1440"/>
        </w:tabs>
        <w:ind w:left="1440" w:hanging="360"/>
      </w:pPr>
      <w:rPr>
        <w:rFonts w:ascii="Times New Roman" w:hAnsi="Times New Roman" w:hint="default"/>
      </w:rPr>
    </w:lvl>
    <w:lvl w:ilvl="2" w:tplc="45C4065E" w:tentative="1">
      <w:start w:val="1"/>
      <w:numFmt w:val="bullet"/>
      <w:lvlText w:val="•"/>
      <w:lvlJc w:val="left"/>
      <w:pPr>
        <w:tabs>
          <w:tab w:val="num" w:pos="2160"/>
        </w:tabs>
        <w:ind w:left="2160" w:hanging="360"/>
      </w:pPr>
      <w:rPr>
        <w:rFonts w:ascii="Times New Roman" w:hAnsi="Times New Roman" w:hint="default"/>
      </w:rPr>
    </w:lvl>
    <w:lvl w:ilvl="3" w:tplc="A27ACB10" w:tentative="1">
      <w:start w:val="1"/>
      <w:numFmt w:val="bullet"/>
      <w:lvlText w:val="•"/>
      <w:lvlJc w:val="left"/>
      <w:pPr>
        <w:tabs>
          <w:tab w:val="num" w:pos="2880"/>
        </w:tabs>
        <w:ind w:left="2880" w:hanging="360"/>
      </w:pPr>
      <w:rPr>
        <w:rFonts w:ascii="Times New Roman" w:hAnsi="Times New Roman" w:hint="default"/>
      </w:rPr>
    </w:lvl>
    <w:lvl w:ilvl="4" w:tplc="D8442BB8" w:tentative="1">
      <w:start w:val="1"/>
      <w:numFmt w:val="bullet"/>
      <w:lvlText w:val="•"/>
      <w:lvlJc w:val="left"/>
      <w:pPr>
        <w:tabs>
          <w:tab w:val="num" w:pos="3600"/>
        </w:tabs>
        <w:ind w:left="3600" w:hanging="360"/>
      </w:pPr>
      <w:rPr>
        <w:rFonts w:ascii="Times New Roman" w:hAnsi="Times New Roman" w:hint="default"/>
      </w:rPr>
    </w:lvl>
    <w:lvl w:ilvl="5" w:tplc="879CD988" w:tentative="1">
      <w:start w:val="1"/>
      <w:numFmt w:val="bullet"/>
      <w:lvlText w:val="•"/>
      <w:lvlJc w:val="left"/>
      <w:pPr>
        <w:tabs>
          <w:tab w:val="num" w:pos="4320"/>
        </w:tabs>
        <w:ind w:left="4320" w:hanging="360"/>
      </w:pPr>
      <w:rPr>
        <w:rFonts w:ascii="Times New Roman" w:hAnsi="Times New Roman" w:hint="default"/>
      </w:rPr>
    </w:lvl>
    <w:lvl w:ilvl="6" w:tplc="EB0A9822" w:tentative="1">
      <w:start w:val="1"/>
      <w:numFmt w:val="bullet"/>
      <w:lvlText w:val="•"/>
      <w:lvlJc w:val="left"/>
      <w:pPr>
        <w:tabs>
          <w:tab w:val="num" w:pos="5040"/>
        </w:tabs>
        <w:ind w:left="5040" w:hanging="360"/>
      </w:pPr>
      <w:rPr>
        <w:rFonts w:ascii="Times New Roman" w:hAnsi="Times New Roman" w:hint="default"/>
      </w:rPr>
    </w:lvl>
    <w:lvl w:ilvl="7" w:tplc="CE5660F2" w:tentative="1">
      <w:start w:val="1"/>
      <w:numFmt w:val="bullet"/>
      <w:lvlText w:val="•"/>
      <w:lvlJc w:val="left"/>
      <w:pPr>
        <w:tabs>
          <w:tab w:val="num" w:pos="5760"/>
        </w:tabs>
        <w:ind w:left="5760" w:hanging="360"/>
      </w:pPr>
      <w:rPr>
        <w:rFonts w:ascii="Times New Roman" w:hAnsi="Times New Roman" w:hint="default"/>
      </w:rPr>
    </w:lvl>
    <w:lvl w:ilvl="8" w:tplc="8DC07810" w:tentative="1">
      <w:start w:val="1"/>
      <w:numFmt w:val="bullet"/>
      <w:lvlText w:val="•"/>
      <w:lvlJc w:val="left"/>
      <w:pPr>
        <w:tabs>
          <w:tab w:val="num" w:pos="6480"/>
        </w:tabs>
        <w:ind w:left="6480" w:hanging="360"/>
      </w:pPr>
      <w:rPr>
        <w:rFonts w:ascii="Times New Roman" w:hAnsi="Times New Roman" w:hint="default"/>
      </w:rPr>
    </w:lvl>
  </w:abstractNum>
  <w:abstractNum w:abstractNumId="4">
    <w:nsid w:val="440005C7"/>
    <w:multiLevelType w:val="hybridMultilevel"/>
    <w:tmpl w:val="C090D86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E527346"/>
    <w:multiLevelType w:val="hybridMultilevel"/>
    <w:tmpl w:val="301AD75C"/>
    <w:lvl w:ilvl="0" w:tplc="27E00CD8">
      <w:start w:val="1"/>
      <w:numFmt w:val="bullet"/>
      <w:lvlText w:val=""/>
      <w:lvlJc w:val="left"/>
      <w:pPr>
        <w:tabs>
          <w:tab w:val="num" w:pos="57"/>
        </w:tabs>
        <w:ind w:left="57" w:firstLine="0"/>
      </w:pPr>
      <w:rPr>
        <w:rFonts w:ascii="Wingdings" w:hAnsi="Wingdings" w:hint="default"/>
        <w:color w:val="990033"/>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FE5E2C"/>
    <w:multiLevelType w:val="hybridMultilevel"/>
    <w:tmpl w:val="0F54724E"/>
    <w:lvl w:ilvl="0" w:tplc="0409000D">
      <w:start w:val="1"/>
      <w:numFmt w:val="bullet"/>
      <w:lvlText w:val=""/>
      <w:lvlJc w:val="left"/>
      <w:pPr>
        <w:tabs>
          <w:tab w:val="num" w:pos="417"/>
        </w:tabs>
        <w:ind w:left="41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5585504"/>
    <w:multiLevelType w:val="singleLevel"/>
    <w:tmpl w:val="3DDA25BC"/>
    <w:lvl w:ilvl="0">
      <w:start w:val="1"/>
      <w:numFmt w:val="decimal"/>
      <w:lvlText w:val="%1."/>
      <w:lvlJc w:val="left"/>
      <w:pPr>
        <w:tabs>
          <w:tab w:val="num" w:pos="360"/>
        </w:tabs>
        <w:ind w:left="360" w:hanging="360"/>
      </w:pPr>
      <w:rPr>
        <w:rFonts w:hint="default"/>
      </w:rPr>
    </w:lvl>
  </w:abstractNum>
  <w:abstractNum w:abstractNumId="8">
    <w:nsid w:val="5A525014"/>
    <w:multiLevelType w:val="hybridMultilevel"/>
    <w:tmpl w:val="884C2D26"/>
    <w:lvl w:ilvl="0" w:tplc="EE8C0A3E">
      <w:start w:val="1"/>
      <w:numFmt w:val="bullet"/>
      <w:lvlText w:val=""/>
      <w:lvlJc w:val="left"/>
      <w:pPr>
        <w:tabs>
          <w:tab w:val="num" w:pos="57"/>
        </w:tabs>
        <w:ind w:left="57"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0F5475"/>
    <w:multiLevelType w:val="hybridMultilevel"/>
    <w:tmpl w:val="BA2A8302"/>
    <w:lvl w:ilvl="0" w:tplc="5AE8D484">
      <w:start w:val="1"/>
      <w:numFmt w:val="bullet"/>
      <w:lvlText w:val=""/>
      <w:lvlJc w:val="left"/>
      <w:pPr>
        <w:tabs>
          <w:tab w:val="num" w:pos="57"/>
        </w:tabs>
        <w:ind w:left="57" w:firstLine="0"/>
      </w:pPr>
      <w:rPr>
        <w:rFonts w:ascii="Wingdings" w:hAnsi="Wingdings" w:hint="default"/>
        <w:color w:val="E36C0A"/>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7"/>
  </w:num>
  <w:num w:numId="4">
    <w:abstractNumId w:val="4"/>
  </w:num>
  <w:num w:numId="5">
    <w:abstractNumId w:val="3"/>
  </w:num>
  <w:num w:numId="6">
    <w:abstractNumId w:val="5"/>
  </w:num>
  <w:num w:numId="7">
    <w:abstractNumId w:val="1"/>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6521"/>
    <w:rsid w:val="00070265"/>
    <w:rsid w:val="000F7A27"/>
    <w:rsid w:val="00100F46"/>
    <w:rsid w:val="0013485E"/>
    <w:rsid w:val="0018608C"/>
    <w:rsid w:val="002230D9"/>
    <w:rsid w:val="00246FED"/>
    <w:rsid w:val="002D70F5"/>
    <w:rsid w:val="005F11D6"/>
    <w:rsid w:val="005F3420"/>
    <w:rsid w:val="00605320"/>
    <w:rsid w:val="006B6367"/>
    <w:rsid w:val="006D535C"/>
    <w:rsid w:val="006E6521"/>
    <w:rsid w:val="006F233C"/>
    <w:rsid w:val="007B64D7"/>
    <w:rsid w:val="008912AD"/>
    <w:rsid w:val="008E7177"/>
    <w:rsid w:val="009121CC"/>
    <w:rsid w:val="009741A8"/>
    <w:rsid w:val="009830E1"/>
    <w:rsid w:val="009D5E5E"/>
    <w:rsid w:val="00A30AD4"/>
    <w:rsid w:val="00AA6A26"/>
    <w:rsid w:val="00B1640D"/>
    <w:rsid w:val="00BC4D44"/>
    <w:rsid w:val="00BF3B74"/>
    <w:rsid w:val="00C36791"/>
    <w:rsid w:val="00C73261"/>
    <w:rsid w:val="00CA51BE"/>
    <w:rsid w:val="00CE703A"/>
    <w:rsid w:val="00D30C8C"/>
    <w:rsid w:val="00D56DB0"/>
    <w:rsid w:val="00D968D1"/>
    <w:rsid w:val="00DC4FF8"/>
    <w:rsid w:val="00E56C25"/>
    <w:rsid w:val="00E70DAF"/>
    <w:rsid w:val="00E82DD2"/>
    <w:rsid w:val="00F13E18"/>
    <w:rsid w:val="00F228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521"/>
    <w:rPr>
      <w:sz w:val="24"/>
      <w:szCs w:val="24"/>
      <w:lang w:val="ca-ES"/>
    </w:rPr>
  </w:style>
  <w:style w:type="paragraph" w:styleId="Ttulo4">
    <w:name w:val="heading 4"/>
    <w:basedOn w:val="Normal"/>
    <w:next w:val="Normal"/>
    <w:qFormat/>
    <w:rsid w:val="006E6521"/>
    <w:pPr>
      <w:keepNext/>
      <w:spacing w:before="240" w:after="60"/>
      <w:outlineLvl w:val="3"/>
    </w:pPr>
    <w:rPr>
      <w:b/>
      <w:bCs/>
      <w:sz w:val="28"/>
      <w:szCs w:val="28"/>
    </w:rPr>
  </w:style>
  <w:style w:type="paragraph" w:styleId="Ttulo6">
    <w:name w:val="heading 6"/>
    <w:basedOn w:val="Normal"/>
    <w:next w:val="Normal"/>
    <w:qFormat/>
    <w:rsid w:val="006E6521"/>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E6521"/>
    <w:rPr>
      <w:b/>
      <w:bCs/>
    </w:rPr>
  </w:style>
  <w:style w:type="paragraph" w:styleId="Encabezado">
    <w:name w:val="header"/>
    <w:basedOn w:val="Normal"/>
    <w:link w:val="EncabezadoCar"/>
    <w:uiPriority w:val="99"/>
    <w:rsid w:val="006E6521"/>
    <w:pPr>
      <w:tabs>
        <w:tab w:val="center" w:pos="4419"/>
        <w:tab w:val="right" w:pos="8838"/>
      </w:tabs>
    </w:pPr>
  </w:style>
  <w:style w:type="paragraph" w:styleId="Piedepgina">
    <w:name w:val="footer"/>
    <w:basedOn w:val="Normal"/>
    <w:rsid w:val="006E6521"/>
    <w:pPr>
      <w:tabs>
        <w:tab w:val="center" w:pos="4419"/>
        <w:tab w:val="right" w:pos="8838"/>
      </w:tabs>
    </w:pPr>
  </w:style>
  <w:style w:type="character" w:customStyle="1" w:styleId="EncabezadoCar">
    <w:name w:val="Encabezado Car"/>
    <w:link w:val="Encabezado"/>
    <w:uiPriority w:val="99"/>
    <w:rsid w:val="005F11D6"/>
    <w:rPr>
      <w:sz w:val="24"/>
      <w:szCs w:val="24"/>
    </w:rPr>
  </w:style>
  <w:style w:type="paragraph" w:styleId="NormalWeb">
    <w:name w:val="Normal (Web)"/>
    <w:basedOn w:val="Normal"/>
    <w:uiPriority w:val="99"/>
    <w:unhideWhenUsed/>
    <w:rsid w:val="00CE703A"/>
    <w:pPr>
      <w:spacing w:before="100" w:beforeAutospacing="1" w:after="100" w:afterAutospacing="1"/>
    </w:pPr>
  </w:style>
  <w:style w:type="paragraph" w:styleId="Textodeglobo">
    <w:name w:val="Balloon Text"/>
    <w:basedOn w:val="Normal"/>
    <w:link w:val="TextodegloboCar"/>
    <w:rsid w:val="006F233C"/>
    <w:rPr>
      <w:rFonts w:ascii="Tahoma" w:hAnsi="Tahoma" w:cs="Tahoma"/>
      <w:sz w:val="16"/>
      <w:szCs w:val="16"/>
    </w:rPr>
  </w:style>
  <w:style w:type="character" w:customStyle="1" w:styleId="TextodegloboCar">
    <w:name w:val="Texto de globo Car"/>
    <w:basedOn w:val="Fuentedeprrafopredeter"/>
    <w:link w:val="Textodeglobo"/>
    <w:rsid w:val="006F23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521"/>
    <w:rPr>
      <w:sz w:val="24"/>
      <w:szCs w:val="24"/>
    </w:rPr>
  </w:style>
  <w:style w:type="paragraph" w:styleId="Ttulo4">
    <w:name w:val="heading 4"/>
    <w:basedOn w:val="Normal"/>
    <w:next w:val="Normal"/>
    <w:qFormat/>
    <w:rsid w:val="006E6521"/>
    <w:pPr>
      <w:keepNext/>
      <w:spacing w:before="240" w:after="60"/>
      <w:outlineLvl w:val="3"/>
    </w:pPr>
    <w:rPr>
      <w:b/>
      <w:bCs/>
      <w:sz w:val="28"/>
      <w:szCs w:val="28"/>
    </w:rPr>
  </w:style>
  <w:style w:type="paragraph" w:styleId="Ttulo6">
    <w:name w:val="heading 6"/>
    <w:basedOn w:val="Normal"/>
    <w:next w:val="Normal"/>
    <w:qFormat/>
    <w:rsid w:val="006E6521"/>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E6521"/>
    <w:rPr>
      <w:b/>
      <w:bCs/>
      <w:lang w:val="ca-ES"/>
    </w:rPr>
  </w:style>
  <w:style w:type="paragraph" w:styleId="Encabezado">
    <w:name w:val="header"/>
    <w:basedOn w:val="Normal"/>
    <w:link w:val="EncabezadoCar"/>
    <w:uiPriority w:val="99"/>
    <w:rsid w:val="006E6521"/>
    <w:pPr>
      <w:tabs>
        <w:tab w:val="center" w:pos="4419"/>
        <w:tab w:val="right" w:pos="8838"/>
      </w:tabs>
    </w:pPr>
    <w:rPr>
      <w:lang w:val="x-none" w:eastAsia="x-none"/>
    </w:rPr>
  </w:style>
  <w:style w:type="paragraph" w:styleId="Piedepgina">
    <w:name w:val="footer"/>
    <w:basedOn w:val="Normal"/>
    <w:rsid w:val="006E6521"/>
    <w:pPr>
      <w:tabs>
        <w:tab w:val="center" w:pos="4419"/>
        <w:tab w:val="right" w:pos="8838"/>
      </w:tabs>
    </w:pPr>
  </w:style>
  <w:style w:type="character" w:customStyle="1" w:styleId="EncabezadoCar">
    <w:name w:val="Encabezado Car"/>
    <w:link w:val="Encabezado"/>
    <w:uiPriority w:val="99"/>
    <w:rsid w:val="005F11D6"/>
    <w:rPr>
      <w:sz w:val="24"/>
      <w:szCs w:val="24"/>
    </w:rPr>
  </w:style>
  <w:style w:type="paragraph" w:styleId="NormalWeb">
    <w:name w:val="Normal (Web)"/>
    <w:basedOn w:val="Normal"/>
    <w:uiPriority w:val="99"/>
    <w:unhideWhenUsed/>
    <w:rsid w:val="00CE70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23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775</Words>
  <Characters>4263</Characters>
  <Application>Microsoft Office Word</Application>
  <DocSecurity>0</DocSecurity>
  <Lines>35</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Salut</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gortega</dc:creator>
  <cp:lastModifiedBy>Ana</cp:lastModifiedBy>
  <cp:revision>6</cp:revision>
  <cp:lastPrinted>2013-06-02T20:55:00Z</cp:lastPrinted>
  <dcterms:created xsi:type="dcterms:W3CDTF">2013-11-23T17:24:00Z</dcterms:created>
  <dcterms:modified xsi:type="dcterms:W3CDTF">2014-03-01T11:16:00Z</dcterms:modified>
</cp:coreProperties>
</file>